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7A1DB9">
        <w:rPr>
          <w:rFonts w:ascii="Corbel" w:hAnsi="Corbel"/>
          <w:b/>
          <w:smallCaps/>
          <w:sz w:val="24"/>
          <w:szCs w:val="24"/>
        </w:rPr>
        <w:t>2020-2022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530A1C" w:rsidRPr="00530A1C" w:rsidRDefault="00530A1C" w:rsidP="00530A1C">
      <w:pPr>
        <w:jc w:val="center"/>
        <w:rPr>
          <w:rFonts w:ascii="Corbel" w:eastAsia="Times New Roman" w:hAnsi="Corbel"/>
          <w:b/>
          <w:sz w:val="24"/>
          <w:szCs w:val="24"/>
          <w:lang w:eastAsia="pl-PL"/>
        </w:rPr>
      </w:pPr>
      <w:r w:rsidRPr="00530A1C">
        <w:rPr>
          <w:rFonts w:ascii="Corbel" w:eastAsia="Times New Roman" w:hAnsi="Corbel"/>
          <w:b/>
          <w:sz w:val="24"/>
          <w:szCs w:val="24"/>
          <w:lang w:eastAsia="pl-PL"/>
        </w:rPr>
        <w:t>Rok akademicki 2021/2022</w:t>
      </w:r>
    </w:p>
    <w:p w:rsidR="0085747A" w:rsidRPr="009C54AE" w:rsidRDefault="0085747A" w:rsidP="00530A1C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896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82"/>
        <w:gridCol w:w="4678"/>
      </w:tblGrid>
      <w:tr w:rsidR="0085747A" w:rsidRPr="009C54AE" w:rsidTr="00C07B22">
        <w:tc>
          <w:tcPr>
            <w:tcW w:w="4282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4678" w:type="dxa"/>
            <w:vAlign w:val="center"/>
          </w:tcPr>
          <w:p w:rsidR="0085747A" w:rsidRPr="00CC070A" w:rsidRDefault="009C5F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C070A">
              <w:rPr>
                <w:rFonts w:ascii="Corbel" w:hAnsi="Corbel"/>
                <w:sz w:val="24"/>
                <w:szCs w:val="24"/>
              </w:rPr>
              <w:t>Przestrzeń i społeczeństwo</w:t>
            </w:r>
          </w:p>
        </w:tc>
      </w:tr>
      <w:tr w:rsidR="0085747A" w:rsidRPr="009C54AE" w:rsidTr="00C07B22">
        <w:tc>
          <w:tcPr>
            <w:tcW w:w="4282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4678" w:type="dxa"/>
            <w:vAlign w:val="center"/>
          </w:tcPr>
          <w:p w:rsidR="0085747A" w:rsidRPr="009C54AE" w:rsidRDefault="00DC7BE4" w:rsidP="009C5F4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9C5F4B">
              <w:rPr>
                <w:rFonts w:ascii="Corbel" w:hAnsi="Corbel"/>
                <w:b w:val="0"/>
                <w:sz w:val="24"/>
                <w:szCs w:val="24"/>
              </w:rPr>
              <w:t>2</w:t>
            </w:r>
            <w:r w:rsidR="00E42D51">
              <w:rPr>
                <w:rFonts w:ascii="Corbel" w:hAnsi="Corbel"/>
                <w:b w:val="0"/>
                <w:sz w:val="24"/>
                <w:szCs w:val="24"/>
              </w:rPr>
              <w:t>S[4]F_</w:t>
            </w:r>
            <w:r>
              <w:rPr>
                <w:rFonts w:ascii="Corbel" w:hAnsi="Corbel"/>
                <w:b w:val="0"/>
                <w:sz w:val="24"/>
                <w:szCs w:val="24"/>
              </w:rPr>
              <w:t>01-08</w:t>
            </w:r>
          </w:p>
        </w:tc>
      </w:tr>
      <w:tr w:rsidR="0085747A" w:rsidRPr="009C54AE" w:rsidTr="00C07B22">
        <w:tc>
          <w:tcPr>
            <w:tcW w:w="4282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4678" w:type="dxa"/>
            <w:vAlign w:val="center"/>
          </w:tcPr>
          <w:p w:rsidR="0085747A" w:rsidRPr="009C54AE" w:rsidRDefault="00E42D5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C07B22">
        <w:tc>
          <w:tcPr>
            <w:tcW w:w="4282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4678" w:type="dxa"/>
            <w:vAlign w:val="center"/>
          </w:tcPr>
          <w:p w:rsidR="0085747A" w:rsidRPr="009C54AE" w:rsidRDefault="0007320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7320F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:rsidTr="00C07B22">
        <w:tc>
          <w:tcPr>
            <w:tcW w:w="4282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4678" w:type="dxa"/>
            <w:vAlign w:val="center"/>
          </w:tcPr>
          <w:p w:rsidR="0085747A" w:rsidRPr="009C54AE" w:rsidRDefault="00E42D5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="0085747A" w:rsidRPr="009C54AE" w:rsidTr="00C07B22">
        <w:tc>
          <w:tcPr>
            <w:tcW w:w="4282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4678" w:type="dxa"/>
            <w:vAlign w:val="center"/>
          </w:tcPr>
          <w:p w:rsidR="0085747A" w:rsidRPr="00CC070A" w:rsidRDefault="00E42D5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C070A">
              <w:rPr>
                <w:rFonts w:ascii="Corbel" w:hAnsi="Corbel"/>
                <w:sz w:val="24"/>
                <w:szCs w:val="24"/>
              </w:rPr>
              <w:t>I</w:t>
            </w:r>
            <w:r w:rsidR="00906FEC" w:rsidRPr="00CC070A">
              <w:rPr>
                <w:rFonts w:ascii="Corbel" w:hAnsi="Corbel"/>
                <w:sz w:val="24"/>
                <w:szCs w:val="24"/>
              </w:rPr>
              <w:t>I</w:t>
            </w:r>
            <w:r w:rsidRPr="00CC070A">
              <w:rPr>
                <w:rFonts w:ascii="Corbel" w:hAnsi="Corbel"/>
                <w:sz w:val="24"/>
                <w:szCs w:val="24"/>
              </w:rPr>
              <w:t xml:space="preserve"> stopnia</w:t>
            </w:r>
          </w:p>
        </w:tc>
      </w:tr>
      <w:tr w:rsidR="0085747A" w:rsidRPr="009C54AE" w:rsidTr="00C07B22">
        <w:tc>
          <w:tcPr>
            <w:tcW w:w="4282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4678" w:type="dxa"/>
            <w:vAlign w:val="center"/>
          </w:tcPr>
          <w:p w:rsidR="0085747A" w:rsidRPr="009C54AE" w:rsidRDefault="00E42D5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C07B22">
        <w:tc>
          <w:tcPr>
            <w:tcW w:w="4282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4678" w:type="dxa"/>
            <w:vAlign w:val="center"/>
          </w:tcPr>
          <w:p w:rsidR="0085747A" w:rsidRPr="009C54AE" w:rsidRDefault="00E42D5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C07B22">
        <w:tc>
          <w:tcPr>
            <w:tcW w:w="4282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8" w:type="dxa"/>
            <w:vAlign w:val="center"/>
          </w:tcPr>
          <w:p w:rsidR="0085747A" w:rsidRPr="00CC070A" w:rsidRDefault="00E42D5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C070A">
              <w:rPr>
                <w:rFonts w:ascii="Corbel" w:hAnsi="Corbel"/>
                <w:sz w:val="24"/>
                <w:szCs w:val="24"/>
              </w:rPr>
              <w:t xml:space="preserve">Rok 2, semestr </w:t>
            </w:r>
            <w:r w:rsidR="008C5C98" w:rsidRPr="00CC070A">
              <w:rPr>
                <w:rFonts w:ascii="Corbel" w:hAnsi="Corbel"/>
                <w:sz w:val="24"/>
                <w:szCs w:val="24"/>
              </w:rPr>
              <w:t>IV</w:t>
            </w:r>
          </w:p>
        </w:tc>
      </w:tr>
      <w:tr w:rsidR="0085747A" w:rsidRPr="009C54AE" w:rsidTr="00C07B22">
        <w:tc>
          <w:tcPr>
            <w:tcW w:w="4282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4678" w:type="dxa"/>
            <w:vAlign w:val="center"/>
          </w:tcPr>
          <w:p w:rsidR="0085747A" w:rsidRPr="009C54AE" w:rsidRDefault="008C5C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</w:t>
            </w:r>
            <w:r w:rsidR="00CC070A">
              <w:rPr>
                <w:rFonts w:ascii="Corbel" w:hAnsi="Corbel"/>
                <w:b w:val="0"/>
                <w:sz w:val="24"/>
                <w:szCs w:val="24"/>
              </w:rPr>
              <w:t>atywny</w:t>
            </w:r>
          </w:p>
        </w:tc>
      </w:tr>
      <w:tr w:rsidR="00923D7D" w:rsidRPr="009C54AE" w:rsidTr="00C07B22">
        <w:tc>
          <w:tcPr>
            <w:tcW w:w="4282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4678" w:type="dxa"/>
            <w:vAlign w:val="center"/>
          </w:tcPr>
          <w:p w:rsidR="00923D7D" w:rsidRPr="009C54AE" w:rsidRDefault="008C5C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jęz. polski</w:t>
            </w:r>
          </w:p>
        </w:tc>
      </w:tr>
      <w:tr w:rsidR="0085747A" w:rsidRPr="009C54AE" w:rsidTr="00C07B22">
        <w:tc>
          <w:tcPr>
            <w:tcW w:w="4282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4678" w:type="dxa"/>
            <w:vAlign w:val="center"/>
          </w:tcPr>
          <w:p w:rsidR="0085747A" w:rsidRPr="009C54AE" w:rsidRDefault="008C5C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Mariusz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Palak</w:t>
            </w:r>
            <w:proofErr w:type="spellEnd"/>
          </w:p>
        </w:tc>
      </w:tr>
      <w:tr w:rsidR="0085747A" w:rsidRPr="009C54AE" w:rsidTr="00C07B22">
        <w:tc>
          <w:tcPr>
            <w:tcW w:w="4282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4678" w:type="dxa"/>
            <w:vAlign w:val="center"/>
          </w:tcPr>
          <w:p w:rsidR="0085747A" w:rsidRPr="009C54AE" w:rsidRDefault="008C5C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Mariusz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Palak</w:t>
            </w:r>
            <w:proofErr w:type="spellEnd"/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CC070A">
        <w:trPr>
          <w:jc w:val="center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Default="00015B8F" w:rsidP="00CC070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CC070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CC070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CC070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CC070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CC070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CC070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CC070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CC070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CC070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CC070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C070A">
        <w:trPr>
          <w:trHeight w:val="453"/>
          <w:jc w:val="center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8C5C98" w:rsidP="00CC070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CC070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CC070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DC7BE4" w:rsidP="00CC070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CC070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CC070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CC070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CC070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CC070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9C5F4B" w:rsidP="00CC070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CC070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szCs w:val="24"/>
        </w:rPr>
        <w:t xml:space="preserve"> </w:t>
      </w:r>
      <w:r w:rsidR="00DC7BE4" w:rsidRPr="00C07B22">
        <w:rPr>
          <w:rFonts w:ascii="MS Gothic" w:eastAsia="MS Gothic" w:hAnsi="MS Gothic" w:cs="MS Gothic" w:hint="eastAsia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C07B22" w:rsidRPr="00C07B22" w:rsidRDefault="00E22FBC" w:rsidP="00C07B2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Pr="00C07B22" w:rsidRDefault="00C07B22" w:rsidP="00C07B22">
      <w:pPr>
        <w:spacing w:before="120" w:after="12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z w:val="24"/>
          <w:szCs w:val="24"/>
        </w:rPr>
        <w:t>Z</w:t>
      </w:r>
      <w:r w:rsidR="008C5C98" w:rsidRPr="00C07B22">
        <w:rPr>
          <w:rFonts w:ascii="Corbel" w:hAnsi="Corbel"/>
          <w:sz w:val="24"/>
          <w:szCs w:val="24"/>
        </w:rPr>
        <w:t>aliczenie z oceną</w:t>
      </w:r>
    </w:p>
    <w:p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="00CC070A" w:rsidRPr="009C54AE" w:rsidRDefault="00CC070A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08"/>
      </w:tblGrid>
      <w:tr w:rsidR="0085747A" w:rsidRPr="009C54AE" w:rsidTr="004A4494">
        <w:tc>
          <w:tcPr>
            <w:tcW w:w="6408" w:type="dxa"/>
          </w:tcPr>
          <w:p w:rsidR="0085747A" w:rsidRPr="009C54AE" w:rsidRDefault="00C07B22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Ugruntowana wiedza z przedmiotu: </w:t>
            </w:r>
            <w:r w:rsidR="008C5C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Wstęp do socjologii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CC070A" w:rsidRDefault="00CC070A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502B3A" w:rsidRPr="009C54AE" w:rsidTr="000A5D99">
        <w:tc>
          <w:tcPr>
            <w:tcW w:w="851" w:type="dxa"/>
            <w:vAlign w:val="center"/>
          </w:tcPr>
          <w:p w:rsidR="00502B3A" w:rsidRPr="009C54AE" w:rsidRDefault="00502B3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:rsidR="00502B3A" w:rsidRPr="00502B3A" w:rsidRDefault="007B03CA" w:rsidP="007B03C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502B3A" w:rsidRPr="00502B3A">
              <w:rPr>
                <w:rFonts w:ascii="Corbel" w:hAnsi="Corbel"/>
                <w:sz w:val="24"/>
                <w:szCs w:val="24"/>
              </w:rPr>
              <w:t xml:space="preserve">ogłębienie wiedzy o relacjach między strukturami społeczno-przestrzennymi </w:t>
            </w:r>
          </w:p>
        </w:tc>
      </w:tr>
      <w:tr w:rsidR="00502B3A" w:rsidRPr="009C54AE" w:rsidTr="000A5D99">
        <w:tc>
          <w:tcPr>
            <w:tcW w:w="851" w:type="dxa"/>
            <w:vAlign w:val="center"/>
          </w:tcPr>
          <w:p w:rsidR="00502B3A" w:rsidRPr="009C54AE" w:rsidRDefault="00502B3A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:rsidR="00502B3A" w:rsidRPr="00502B3A" w:rsidRDefault="007B03CA" w:rsidP="007B03C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502B3A" w:rsidRPr="00502B3A">
              <w:rPr>
                <w:rFonts w:ascii="Corbel" w:hAnsi="Corbel"/>
                <w:sz w:val="24"/>
                <w:szCs w:val="24"/>
              </w:rPr>
              <w:t xml:space="preserve">ogłębienie wiedzy o wybranych systemach norm i reguł organizujących struktury społeczno-przestrzenne </w:t>
            </w:r>
          </w:p>
        </w:tc>
      </w:tr>
      <w:tr w:rsidR="00502B3A" w:rsidRPr="009C54AE" w:rsidTr="000A5D99">
        <w:tc>
          <w:tcPr>
            <w:tcW w:w="851" w:type="dxa"/>
            <w:vAlign w:val="center"/>
          </w:tcPr>
          <w:p w:rsidR="00502B3A" w:rsidRPr="009C54AE" w:rsidRDefault="00502B3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:rsidR="00502B3A" w:rsidRPr="00502B3A" w:rsidRDefault="007B03CA" w:rsidP="007B03C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Kształtowanie </w:t>
            </w:r>
            <w:r w:rsidR="00502B3A" w:rsidRPr="00502B3A">
              <w:rPr>
                <w:rFonts w:ascii="Corbel" w:hAnsi="Corbel"/>
                <w:sz w:val="24"/>
                <w:szCs w:val="24"/>
              </w:rPr>
              <w:t>umiejętności wykorzystania socjologicznej wiedzy teoretycznej do opisu i analizowania</w:t>
            </w:r>
            <w:r>
              <w:rPr>
                <w:rFonts w:ascii="Corbel" w:hAnsi="Corbel"/>
                <w:sz w:val="24"/>
                <w:szCs w:val="24"/>
              </w:rPr>
              <w:t xml:space="preserve"> przyczyn i przebiegu procesów oraz</w:t>
            </w:r>
            <w:r w:rsidR="00502B3A" w:rsidRPr="00502B3A">
              <w:rPr>
                <w:rFonts w:ascii="Corbel" w:hAnsi="Corbel"/>
                <w:sz w:val="24"/>
                <w:szCs w:val="24"/>
              </w:rPr>
              <w:t xml:space="preserve"> zjawisk społeczno-przestrzennych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02B3A" w:rsidRPr="009C54AE" w:rsidTr="005E6E85">
        <w:tc>
          <w:tcPr>
            <w:tcW w:w="1701" w:type="dxa"/>
          </w:tcPr>
          <w:p w:rsidR="00502B3A" w:rsidRPr="009C54AE" w:rsidRDefault="00502B3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502B3A" w:rsidRPr="00502B3A" w:rsidRDefault="007B03CA" w:rsidP="007B03C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</w:t>
            </w:r>
            <w:r w:rsidR="00502B3A" w:rsidRPr="00502B3A">
              <w:rPr>
                <w:rFonts w:ascii="Corbel" w:hAnsi="Corbel"/>
                <w:sz w:val="24"/>
                <w:szCs w:val="24"/>
              </w:rPr>
              <w:t xml:space="preserve">a pogłębioną wiedzę socjologiczną o relacjach między strukturami społeczno-przestrzennymi </w:t>
            </w:r>
          </w:p>
        </w:tc>
        <w:tc>
          <w:tcPr>
            <w:tcW w:w="1873" w:type="dxa"/>
          </w:tcPr>
          <w:p w:rsidR="00502B3A" w:rsidRPr="009C54AE" w:rsidRDefault="00502B3A" w:rsidP="007B03C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KW_04</w:t>
            </w:r>
          </w:p>
        </w:tc>
      </w:tr>
      <w:tr w:rsidR="00502B3A" w:rsidRPr="009C54AE" w:rsidTr="005E6E85">
        <w:tc>
          <w:tcPr>
            <w:tcW w:w="1701" w:type="dxa"/>
          </w:tcPr>
          <w:p w:rsidR="00502B3A" w:rsidRPr="009C54AE" w:rsidRDefault="00502B3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502B3A" w:rsidRPr="00502B3A" w:rsidRDefault="007B03CA" w:rsidP="007B03C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</w:t>
            </w:r>
            <w:r w:rsidR="00502B3A" w:rsidRPr="00502B3A">
              <w:rPr>
                <w:rFonts w:ascii="Corbel" w:hAnsi="Corbel"/>
                <w:sz w:val="24"/>
                <w:szCs w:val="24"/>
              </w:rPr>
              <w:t xml:space="preserve">a pogłębioną wiedzę socjologiczną o wybranych systemach norm i reguł organizujących struktury społeczno-przestrzenne </w:t>
            </w:r>
          </w:p>
        </w:tc>
        <w:tc>
          <w:tcPr>
            <w:tcW w:w="1873" w:type="dxa"/>
          </w:tcPr>
          <w:p w:rsidR="00502B3A" w:rsidRPr="009C54AE" w:rsidRDefault="00502B3A" w:rsidP="007B03C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KW_08</w:t>
            </w:r>
          </w:p>
        </w:tc>
      </w:tr>
      <w:tr w:rsidR="00502B3A" w:rsidRPr="009C54AE" w:rsidTr="005E6E85">
        <w:tc>
          <w:tcPr>
            <w:tcW w:w="1701" w:type="dxa"/>
          </w:tcPr>
          <w:p w:rsidR="00502B3A" w:rsidRPr="009C54AE" w:rsidRDefault="00502B3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502B3A" w:rsidRPr="00502B3A" w:rsidRDefault="007B03CA" w:rsidP="007B03C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Wykorzystuje </w:t>
            </w:r>
            <w:r w:rsidR="00502B3A" w:rsidRPr="00502B3A">
              <w:rPr>
                <w:rFonts w:ascii="Corbel" w:hAnsi="Corbel"/>
                <w:sz w:val="24"/>
                <w:szCs w:val="24"/>
              </w:rPr>
              <w:t>socjologiczną wiedzę teoretyczną do opisu i analizowania</w:t>
            </w:r>
            <w:r>
              <w:rPr>
                <w:rFonts w:ascii="Corbel" w:hAnsi="Corbel"/>
                <w:sz w:val="24"/>
                <w:szCs w:val="24"/>
              </w:rPr>
              <w:t xml:space="preserve"> przyczyn i przebiegu procesów oraz</w:t>
            </w:r>
            <w:r w:rsidR="00502B3A" w:rsidRPr="00502B3A">
              <w:rPr>
                <w:rFonts w:ascii="Corbel" w:hAnsi="Corbel"/>
                <w:sz w:val="24"/>
                <w:szCs w:val="24"/>
              </w:rPr>
              <w:t xml:space="preserve"> z</w:t>
            </w:r>
            <w:r>
              <w:rPr>
                <w:rFonts w:ascii="Corbel" w:hAnsi="Corbel"/>
                <w:sz w:val="24"/>
                <w:szCs w:val="24"/>
              </w:rPr>
              <w:t>jawisk społeczno-przestrzennych</w:t>
            </w:r>
          </w:p>
        </w:tc>
        <w:tc>
          <w:tcPr>
            <w:tcW w:w="1873" w:type="dxa"/>
          </w:tcPr>
          <w:p w:rsidR="00502B3A" w:rsidRPr="009C54AE" w:rsidRDefault="00502B3A" w:rsidP="007B03C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KU_02</w:t>
            </w:r>
          </w:p>
        </w:tc>
      </w:tr>
      <w:tr w:rsidR="00502B3A" w:rsidRPr="009C54AE" w:rsidTr="005E6E85">
        <w:tc>
          <w:tcPr>
            <w:tcW w:w="1701" w:type="dxa"/>
          </w:tcPr>
          <w:p w:rsidR="00502B3A" w:rsidRPr="009C54AE" w:rsidRDefault="00502B3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502B3A" w:rsidRPr="00502B3A" w:rsidRDefault="007B03CA" w:rsidP="007B03C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Analizuje przyczyny i przebieg procesów oraz</w:t>
            </w:r>
            <w:r w:rsidR="00502B3A" w:rsidRPr="00502B3A">
              <w:rPr>
                <w:rFonts w:ascii="Corbel" w:hAnsi="Corbel"/>
                <w:sz w:val="24"/>
                <w:szCs w:val="24"/>
              </w:rPr>
              <w:t xml:space="preserve"> zjawisk społeczno-prz</w:t>
            </w:r>
            <w:r>
              <w:rPr>
                <w:rFonts w:ascii="Corbel" w:hAnsi="Corbel"/>
                <w:sz w:val="24"/>
                <w:szCs w:val="24"/>
              </w:rPr>
              <w:t>estrzennych, formułuje</w:t>
            </w:r>
            <w:r w:rsidR="00502B3A" w:rsidRPr="00502B3A">
              <w:rPr>
                <w:rFonts w:ascii="Corbel" w:hAnsi="Corbel"/>
                <w:sz w:val="24"/>
                <w:szCs w:val="24"/>
              </w:rPr>
              <w:t xml:space="preserve"> własne </w:t>
            </w:r>
            <w:r>
              <w:rPr>
                <w:rFonts w:ascii="Corbel" w:hAnsi="Corbel"/>
                <w:sz w:val="24"/>
                <w:szCs w:val="24"/>
              </w:rPr>
              <w:t>opinie na ten temat oraz stawia</w:t>
            </w:r>
            <w:r w:rsidR="00502B3A" w:rsidRPr="00502B3A">
              <w:rPr>
                <w:rFonts w:ascii="Corbel" w:hAnsi="Corbel"/>
                <w:sz w:val="24"/>
                <w:szCs w:val="24"/>
              </w:rPr>
              <w:t xml:space="preserve"> proste hi</w:t>
            </w:r>
            <w:r>
              <w:rPr>
                <w:rFonts w:ascii="Corbel" w:hAnsi="Corbel"/>
                <w:sz w:val="24"/>
                <w:szCs w:val="24"/>
              </w:rPr>
              <w:t>potezy badawcze i je weryfikuje</w:t>
            </w:r>
          </w:p>
        </w:tc>
        <w:tc>
          <w:tcPr>
            <w:tcW w:w="1873" w:type="dxa"/>
          </w:tcPr>
          <w:p w:rsidR="00502B3A" w:rsidRPr="009C54AE" w:rsidRDefault="00502B3A" w:rsidP="007B03C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KU_03</w:t>
            </w:r>
          </w:p>
        </w:tc>
      </w:tr>
      <w:tr w:rsidR="00502B3A" w:rsidRPr="009C54AE" w:rsidTr="005E6E85">
        <w:tc>
          <w:tcPr>
            <w:tcW w:w="1701" w:type="dxa"/>
          </w:tcPr>
          <w:p w:rsidR="00502B3A" w:rsidRDefault="00502B3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502B3A" w:rsidRDefault="007B03CA" w:rsidP="007B03C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Planuje proces samokształcenia </w:t>
            </w:r>
            <w:r w:rsidR="00502B3A">
              <w:rPr>
                <w:rFonts w:ascii="Corbel" w:hAnsi="Corbel"/>
                <w:b w:val="0"/>
                <w:smallCaps w:val="0"/>
                <w:szCs w:val="24"/>
              </w:rPr>
              <w:t xml:space="preserve">w celu podniesienia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własnych </w:t>
            </w:r>
            <w:r w:rsidR="00502B3A">
              <w:rPr>
                <w:rFonts w:ascii="Corbel" w:hAnsi="Corbel"/>
                <w:b w:val="0"/>
                <w:smallCaps w:val="0"/>
                <w:szCs w:val="24"/>
              </w:rPr>
              <w:t>kompetencji i kwalifikacji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socjologicznych</w:t>
            </w:r>
          </w:p>
        </w:tc>
        <w:tc>
          <w:tcPr>
            <w:tcW w:w="1873" w:type="dxa"/>
          </w:tcPr>
          <w:p w:rsidR="00502B3A" w:rsidRDefault="00502B3A" w:rsidP="007B03C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KU_12</w:t>
            </w:r>
          </w:p>
        </w:tc>
      </w:tr>
      <w:tr w:rsidR="00502B3A" w:rsidRPr="009C54AE" w:rsidTr="005E6E85">
        <w:tc>
          <w:tcPr>
            <w:tcW w:w="1701" w:type="dxa"/>
          </w:tcPr>
          <w:p w:rsidR="00502B3A" w:rsidRDefault="00502B3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502B3A" w:rsidRDefault="007B03CA" w:rsidP="007B03C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Współpracuje w grupie nad rozwiązaniem różnych problemów z zakresu socjologii </w:t>
            </w:r>
          </w:p>
        </w:tc>
        <w:tc>
          <w:tcPr>
            <w:tcW w:w="1873" w:type="dxa"/>
          </w:tcPr>
          <w:p w:rsidR="00502B3A" w:rsidRDefault="00502B3A" w:rsidP="007B03C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KU_13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CC070A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CC070A">
        <w:tc>
          <w:tcPr>
            <w:tcW w:w="9520" w:type="dxa"/>
          </w:tcPr>
          <w:p w:rsidR="0085747A" w:rsidRPr="009C54AE" w:rsidRDefault="00CC070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FD0879" w:rsidRDefault="00502B3A" w:rsidP="007B03C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02B3A">
              <w:rPr>
                <w:rFonts w:ascii="Corbel" w:hAnsi="Corbel"/>
                <w:sz w:val="24"/>
                <w:szCs w:val="24"/>
              </w:rPr>
              <w:t xml:space="preserve">Przestrzeń i jej socjologiczne pojęcie. Człowiek i przestrzeń. Podziały przestrzeni, typy przestrzeni według </w:t>
            </w:r>
            <w:proofErr w:type="spellStart"/>
            <w:r w:rsidRPr="00502B3A">
              <w:rPr>
                <w:rFonts w:ascii="Corbel" w:hAnsi="Corbel"/>
                <w:sz w:val="24"/>
                <w:szCs w:val="24"/>
              </w:rPr>
              <w:t>Castellsa</w:t>
            </w:r>
            <w:proofErr w:type="spellEnd"/>
            <w:r w:rsidRPr="00502B3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502B3A" w:rsidP="007B03C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02B3A">
              <w:rPr>
                <w:rFonts w:ascii="Corbel" w:hAnsi="Corbel"/>
                <w:sz w:val="24"/>
                <w:szCs w:val="24"/>
              </w:rPr>
              <w:t>Architektura miast przeszłości i współczesnych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502B3A" w:rsidP="007B03C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02B3A">
              <w:rPr>
                <w:rFonts w:ascii="Corbel" w:hAnsi="Corbel"/>
                <w:sz w:val="24"/>
                <w:szCs w:val="24"/>
              </w:rPr>
              <w:t xml:space="preserve">Procesy </w:t>
            </w:r>
            <w:proofErr w:type="spellStart"/>
            <w:r w:rsidRPr="00502B3A">
              <w:rPr>
                <w:rFonts w:ascii="Corbel" w:hAnsi="Corbel"/>
                <w:sz w:val="24"/>
                <w:szCs w:val="24"/>
              </w:rPr>
              <w:t>suburbanizacji</w:t>
            </w:r>
            <w:proofErr w:type="spellEnd"/>
            <w:r w:rsidRPr="00502B3A">
              <w:rPr>
                <w:rFonts w:ascii="Corbel" w:hAnsi="Corbel"/>
                <w:sz w:val="24"/>
                <w:szCs w:val="24"/>
              </w:rPr>
              <w:t xml:space="preserve"> na świecie i w Polsce.</w:t>
            </w:r>
          </w:p>
        </w:tc>
      </w:tr>
      <w:tr w:rsidR="00FD0879" w:rsidRPr="009C54AE" w:rsidTr="00923D7D">
        <w:tc>
          <w:tcPr>
            <w:tcW w:w="9639" w:type="dxa"/>
          </w:tcPr>
          <w:p w:rsidR="00FD0879" w:rsidRPr="00FD0879" w:rsidRDefault="00226B16" w:rsidP="007B03C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26B16">
              <w:rPr>
                <w:rFonts w:ascii="Corbel" w:hAnsi="Corbel"/>
                <w:sz w:val="24"/>
                <w:szCs w:val="24"/>
              </w:rPr>
              <w:t xml:space="preserve">Socjologia miasta jako dziedzina wiedzy socjologicznej: przedmiot i główne orientacje </w:t>
            </w:r>
            <w:proofErr w:type="spellStart"/>
            <w:r w:rsidRPr="00226B16">
              <w:rPr>
                <w:rFonts w:ascii="Corbel" w:hAnsi="Corbel"/>
                <w:sz w:val="24"/>
                <w:szCs w:val="24"/>
              </w:rPr>
              <w:t>teore</w:t>
            </w:r>
            <w:proofErr w:type="spellEnd"/>
            <w:r w:rsidRPr="00226B16">
              <w:rPr>
                <w:rFonts w:ascii="Corbel" w:hAnsi="Corbel"/>
                <w:sz w:val="24"/>
                <w:szCs w:val="24"/>
              </w:rPr>
              <w:t>-tyczne.</w:t>
            </w:r>
          </w:p>
        </w:tc>
      </w:tr>
      <w:tr w:rsidR="00FD0879" w:rsidRPr="009C54AE" w:rsidTr="00923D7D">
        <w:tc>
          <w:tcPr>
            <w:tcW w:w="9639" w:type="dxa"/>
          </w:tcPr>
          <w:p w:rsidR="00FD0879" w:rsidRPr="00FD0879" w:rsidRDefault="00226B16" w:rsidP="007B03C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26B16">
              <w:rPr>
                <w:rFonts w:ascii="Corbel" w:hAnsi="Corbel"/>
                <w:sz w:val="24"/>
                <w:szCs w:val="24"/>
              </w:rPr>
              <w:lastRenderedPageBreak/>
              <w:t>Szkoła Los Angeles jako przykład współczesnych badań nad miastem.</w:t>
            </w:r>
          </w:p>
        </w:tc>
      </w:tr>
      <w:tr w:rsidR="00FD0879" w:rsidRPr="009C54AE" w:rsidTr="00923D7D">
        <w:tc>
          <w:tcPr>
            <w:tcW w:w="9639" w:type="dxa"/>
          </w:tcPr>
          <w:p w:rsidR="00FD0879" w:rsidRPr="00FD0879" w:rsidRDefault="00226B16" w:rsidP="007B03C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26B16">
              <w:rPr>
                <w:rFonts w:ascii="Corbel" w:hAnsi="Corbel"/>
                <w:sz w:val="24"/>
                <w:szCs w:val="24"/>
              </w:rPr>
              <w:t>Nowe zjawiska i procesy kształtujące przestrzeń miejską (</w:t>
            </w:r>
            <w:proofErr w:type="spellStart"/>
            <w:r w:rsidRPr="00226B16">
              <w:rPr>
                <w:rFonts w:ascii="Corbel" w:hAnsi="Corbel"/>
                <w:sz w:val="24"/>
                <w:szCs w:val="24"/>
              </w:rPr>
              <w:t>suburbanizacja</w:t>
            </w:r>
            <w:proofErr w:type="spellEnd"/>
            <w:r w:rsidRPr="00226B16">
              <w:rPr>
                <w:rFonts w:ascii="Corbel" w:hAnsi="Corbel"/>
                <w:sz w:val="24"/>
                <w:szCs w:val="24"/>
              </w:rPr>
              <w:t xml:space="preserve">, dezurbanizacja, </w:t>
            </w:r>
            <w:proofErr w:type="spellStart"/>
            <w:r w:rsidRPr="00226B16">
              <w:rPr>
                <w:rFonts w:ascii="Corbel" w:hAnsi="Corbel"/>
                <w:sz w:val="24"/>
                <w:szCs w:val="24"/>
              </w:rPr>
              <w:t>reurbanizacja</w:t>
            </w:r>
            <w:proofErr w:type="spellEnd"/>
            <w:r w:rsidRPr="00226B16">
              <w:rPr>
                <w:rFonts w:ascii="Corbel" w:hAnsi="Corbel"/>
                <w:sz w:val="24"/>
                <w:szCs w:val="24"/>
              </w:rPr>
              <w:t>, gentryfikacja).</w:t>
            </w:r>
          </w:p>
        </w:tc>
      </w:tr>
      <w:tr w:rsidR="00FD0879" w:rsidRPr="009C54AE" w:rsidTr="00923D7D">
        <w:tc>
          <w:tcPr>
            <w:tcW w:w="9639" w:type="dxa"/>
          </w:tcPr>
          <w:p w:rsidR="00FD0879" w:rsidRPr="00FD0879" w:rsidRDefault="00226B16" w:rsidP="007B03C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26B16">
              <w:rPr>
                <w:rFonts w:ascii="Corbel" w:hAnsi="Corbel"/>
                <w:sz w:val="24"/>
                <w:szCs w:val="24"/>
              </w:rPr>
              <w:t>Relacje ludzi z przestrzenią: przyswajanie, poznawanie, zajmowanie, nabywanie, zawłaszcza-nie, oswajanie, naznaczanie.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CC070A" w:rsidRDefault="00CC070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FD0879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Wykład z prezentacją multimedialną, </w:t>
      </w:r>
      <w:r w:rsidR="00226B16">
        <w:rPr>
          <w:rFonts w:ascii="Corbel" w:hAnsi="Corbel"/>
          <w:b w:val="0"/>
          <w:smallCaps w:val="0"/>
          <w:szCs w:val="24"/>
        </w:rPr>
        <w:t>praca w grupach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6"/>
        <w:gridCol w:w="5261"/>
        <w:gridCol w:w="2343"/>
      </w:tblGrid>
      <w:tr w:rsidR="0085747A" w:rsidRPr="009C54AE" w:rsidTr="00135E84">
        <w:tc>
          <w:tcPr>
            <w:tcW w:w="1916" w:type="dxa"/>
            <w:vAlign w:val="center"/>
          </w:tcPr>
          <w:p w:rsidR="0085747A" w:rsidRPr="00226B16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26B16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261" w:type="dxa"/>
            <w:vAlign w:val="center"/>
          </w:tcPr>
          <w:p w:rsidR="0085747A" w:rsidRPr="00226B16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26B1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226B16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26B1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226B1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343" w:type="dxa"/>
            <w:vAlign w:val="center"/>
          </w:tcPr>
          <w:p w:rsidR="00923D7D" w:rsidRPr="00226B16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26B16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226B16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26B16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226B16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226B16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7B03CA" w:rsidRPr="009C54AE" w:rsidTr="00135E84">
        <w:tc>
          <w:tcPr>
            <w:tcW w:w="1916" w:type="dxa"/>
            <w:vAlign w:val="center"/>
          </w:tcPr>
          <w:p w:rsidR="007B03CA" w:rsidRPr="00226B16" w:rsidRDefault="007B03CA" w:rsidP="007B03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261" w:type="dxa"/>
            <w:vAlign w:val="center"/>
          </w:tcPr>
          <w:p w:rsidR="007B03CA" w:rsidRPr="00226B16" w:rsidRDefault="007B03CA" w:rsidP="007B03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 </w:t>
            </w:r>
          </w:p>
        </w:tc>
        <w:tc>
          <w:tcPr>
            <w:tcW w:w="2343" w:type="dxa"/>
            <w:vAlign w:val="center"/>
          </w:tcPr>
          <w:p w:rsidR="007B03CA" w:rsidRPr="00226B16" w:rsidRDefault="00135E84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135E84" w:rsidRPr="009C54AE" w:rsidTr="00135E84">
        <w:tc>
          <w:tcPr>
            <w:tcW w:w="1916" w:type="dxa"/>
            <w:vAlign w:val="center"/>
          </w:tcPr>
          <w:p w:rsidR="00135E84" w:rsidRPr="00226B16" w:rsidRDefault="00135E84" w:rsidP="00135E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261" w:type="dxa"/>
            <w:vAlign w:val="center"/>
          </w:tcPr>
          <w:p w:rsidR="00135E84" w:rsidRPr="00226B16" w:rsidRDefault="00135E84" w:rsidP="00135E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343" w:type="dxa"/>
          </w:tcPr>
          <w:p w:rsidR="00135E84" w:rsidRPr="00135E84" w:rsidRDefault="00135E84" w:rsidP="00135E8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35E84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135E84" w:rsidRPr="009C54AE" w:rsidTr="00135E84">
        <w:tc>
          <w:tcPr>
            <w:tcW w:w="1916" w:type="dxa"/>
            <w:vAlign w:val="center"/>
          </w:tcPr>
          <w:p w:rsidR="00135E84" w:rsidRDefault="00135E84" w:rsidP="00135E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261" w:type="dxa"/>
            <w:vAlign w:val="center"/>
          </w:tcPr>
          <w:p w:rsidR="00135E84" w:rsidRDefault="00135E84" w:rsidP="00135E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 – prezentacja multimedialna</w:t>
            </w:r>
          </w:p>
        </w:tc>
        <w:tc>
          <w:tcPr>
            <w:tcW w:w="2343" w:type="dxa"/>
          </w:tcPr>
          <w:p w:rsidR="00135E84" w:rsidRPr="00135E84" w:rsidRDefault="00135E84" w:rsidP="00135E8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35E84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135E84" w:rsidRPr="009C54AE" w:rsidTr="00135E84">
        <w:tc>
          <w:tcPr>
            <w:tcW w:w="1916" w:type="dxa"/>
            <w:vAlign w:val="center"/>
          </w:tcPr>
          <w:p w:rsidR="00135E84" w:rsidRDefault="00135E84" w:rsidP="00135E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261" w:type="dxa"/>
            <w:vAlign w:val="center"/>
          </w:tcPr>
          <w:p w:rsidR="00135E84" w:rsidRDefault="00135E84" w:rsidP="00135E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 – prezentacja multimedialna</w:t>
            </w:r>
          </w:p>
        </w:tc>
        <w:tc>
          <w:tcPr>
            <w:tcW w:w="2343" w:type="dxa"/>
          </w:tcPr>
          <w:p w:rsidR="00135E84" w:rsidRPr="00135E84" w:rsidRDefault="00135E84" w:rsidP="00135E8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35E84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135E84" w:rsidRPr="009C54AE" w:rsidTr="00135E84">
        <w:tc>
          <w:tcPr>
            <w:tcW w:w="1916" w:type="dxa"/>
            <w:vAlign w:val="center"/>
          </w:tcPr>
          <w:p w:rsidR="00135E84" w:rsidRDefault="00135E84" w:rsidP="00135E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261" w:type="dxa"/>
            <w:vAlign w:val="center"/>
          </w:tcPr>
          <w:p w:rsidR="00135E84" w:rsidRDefault="00135E84" w:rsidP="00135E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343" w:type="dxa"/>
          </w:tcPr>
          <w:p w:rsidR="00135E84" w:rsidRPr="00135E84" w:rsidRDefault="00135E84" w:rsidP="00135E8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35E84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135E84" w:rsidRPr="009C54AE" w:rsidTr="00135E84">
        <w:tc>
          <w:tcPr>
            <w:tcW w:w="1916" w:type="dxa"/>
            <w:vAlign w:val="center"/>
          </w:tcPr>
          <w:p w:rsidR="00135E84" w:rsidRDefault="00135E84" w:rsidP="00135E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261" w:type="dxa"/>
            <w:vAlign w:val="center"/>
          </w:tcPr>
          <w:p w:rsidR="00135E84" w:rsidRDefault="00135E84" w:rsidP="00135E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343" w:type="dxa"/>
          </w:tcPr>
          <w:p w:rsidR="00135E84" w:rsidRPr="00135E84" w:rsidRDefault="00135E84" w:rsidP="00135E8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35E84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70" w:type="dxa"/>
          </w:tcPr>
          <w:p w:rsidR="005F4411" w:rsidRDefault="005F4411" w:rsidP="005F441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Kryteria oceny:</w:t>
            </w:r>
          </w:p>
          <w:p w:rsidR="0085747A" w:rsidRDefault="00522ADC" w:rsidP="005F4411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22ADC">
              <w:rPr>
                <w:rFonts w:ascii="Corbel" w:hAnsi="Corbel"/>
                <w:b w:val="0"/>
                <w:smallCaps w:val="0"/>
                <w:szCs w:val="24"/>
              </w:rPr>
              <w:t>Wykonanie pracy zalicz</w:t>
            </w:r>
            <w:r w:rsidR="00226B16">
              <w:rPr>
                <w:rFonts w:ascii="Corbel" w:hAnsi="Corbel"/>
                <w:b w:val="0"/>
                <w:smallCaps w:val="0"/>
                <w:szCs w:val="24"/>
              </w:rPr>
              <w:t xml:space="preserve">eniowej </w:t>
            </w:r>
            <w:r w:rsidR="005F4411">
              <w:rPr>
                <w:rFonts w:ascii="Corbel" w:hAnsi="Corbel"/>
                <w:b w:val="0"/>
                <w:smallCaps w:val="0"/>
                <w:szCs w:val="24"/>
              </w:rPr>
              <w:t xml:space="preserve">(prezentacji multimedialnej) </w:t>
            </w:r>
            <w:r w:rsidR="00226B16">
              <w:rPr>
                <w:rFonts w:ascii="Corbel" w:hAnsi="Corbel"/>
                <w:b w:val="0"/>
                <w:smallCaps w:val="0"/>
                <w:szCs w:val="24"/>
              </w:rPr>
              <w:t>na</w:t>
            </w:r>
            <w:r w:rsidR="005F4411">
              <w:rPr>
                <w:rFonts w:ascii="Corbel" w:hAnsi="Corbel"/>
                <w:b w:val="0"/>
                <w:smallCaps w:val="0"/>
                <w:szCs w:val="24"/>
              </w:rPr>
              <w:t xml:space="preserve"> wybrany temat</w:t>
            </w:r>
            <w:r w:rsidRPr="00522ADC">
              <w:rPr>
                <w:rFonts w:ascii="Corbel" w:hAnsi="Corbel"/>
                <w:b w:val="0"/>
                <w:smallCaps w:val="0"/>
                <w:szCs w:val="24"/>
              </w:rPr>
              <w:t>. Ocena zależy od jakości treści merytorycznych zawartych w prezentacji</w:t>
            </w:r>
            <w:r w:rsidR="005F4411">
              <w:rPr>
                <w:rFonts w:ascii="Corbel" w:hAnsi="Corbel"/>
                <w:b w:val="0"/>
                <w:smallCaps w:val="0"/>
                <w:szCs w:val="24"/>
              </w:rPr>
              <w:t xml:space="preserve"> – 50% oceny końcowej</w:t>
            </w:r>
          </w:p>
          <w:p w:rsidR="005F4411" w:rsidRPr="008F3F80" w:rsidRDefault="005F4411" w:rsidP="008F3F80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 końcowe – 50% oceny końcowej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9C54AE" w:rsidRDefault="00DC7BE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DC7BE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DC7BE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61DC5" w:rsidRPr="009C54AE" w:rsidRDefault="00DC7BE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DC7BE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522AD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3969"/>
      </w:tblGrid>
      <w:tr w:rsidR="0085747A" w:rsidRPr="009C54AE" w:rsidTr="00225C67">
        <w:trPr>
          <w:trHeight w:val="397"/>
        </w:trPr>
        <w:tc>
          <w:tcPr>
            <w:tcW w:w="411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DC7BE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:rsidTr="00225C67">
        <w:trPr>
          <w:trHeight w:val="397"/>
        </w:trPr>
        <w:tc>
          <w:tcPr>
            <w:tcW w:w="411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DC7BE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225C67">
        <w:trPr>
          <w:trHeight w:val="397"/>
        </w:trPr>
        <w:tc>
          <w:tcPr>
            <w:tcW w:w="9639" w:type="dxa"/>
          </w:tcPr>
          <w:p w:rsidR="0085747A" w:rsidRPr="008F3F80" w:rsidRDefault="0085747A" w:rsidP="005F4411">
            <w:pPr>
              <w:pStyle w:val="Punktygwne"/>
              <w:spacing w:before="0" w:after="12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8F3F80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522ADC" w:rsidRDefault="005F4411" w:rsidP="005F4411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Jałowiecki B., Szczepański M.</w:t>
            </w:r>
            <w:r w:rsidR="00522ADC" w:rsidRPr="00522A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S., </w:t>
            </w:r>
            <w:r w:rsidR="00522ADC" w:rsidRPr="005F441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Miasto i przestrzeń w perspektywie socjologicznej</w:t>
            </w:r>
            <w:r w:rsidR="00522ADC" w:rsidRPr="00522A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2006.</w:t>
            </w:r>
          </w:p>
          <w:p w:rsidR="00226B16" w:rsidRPr="00522ADC" w:rsidRDefault="005F4411" w:rsidP="005F4411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Jałowiecki B.,</w:t>
            </w:r>
            <w:r w:rsidR="00226B16" w:rsidRPr="00226B1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226B16" w:rsidRPr="005F441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Społeczne wytwarzanie przestrzeni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226B16" w:rsidRPr="00226B1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 2010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="00522ADC" w:rsidRPr="00522ADC" w:rsidRDefault="005F4411" w:rsidP="005F4411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Malikowski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r w:rsidRPr="005F441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Socjologiczne problemy miasta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522ADC" w:rsidRPr="00522A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Rzeszów 1998.</w:t>
            </w:r>
          </w:p>
          <w:p w:rsidR="00522ADC" w:rsidRPr="00522ADC" w:rsidRDefault="00522ADC" w:rsidP="005F4411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522A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Malikowski</w:t>
            </w:r>
            <w:proofErr w:type="spellEnd"/>
            <w:r w:rsidRPr="00522A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Solecki S. (red.), </w:t>
            </w:r>
            <w:r w:rsidRPr="005F441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Społeczeństwo i przestrzeń zurbanizowana</w:t>
            </w:r>
            <w:r w:rsidRPr="00522A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Rzeszów 1999.</w:t>
            </w:r>
          </w:p>
          <w:p w:rsidR="00522ADC" w:rsidRPr="00522ADC" w:rsidRDefault="005F4411" w:rsidP="005F4411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Malikowski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Solecki S.</w:t>
            </w:r>
            <w:r w:rsidR="00522ADC" w:rsidRPr="00522A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522ADC" w:rsidRPr="00522A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522ADC" w:rsidRPr="005F441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Socjologia miasta – wybór tekstów</w:t>
            </w:r>
            <w:r w:rsidR="00522ADC" w:rsidRPr="00522A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Rzeszów 2001.</w:t>
            </w:r>
          </w:p>
          <w:p w:rsidR="00522ADC" w:rsidRPr="00522ADC" w:rsidRDefault="00522ADC" w:rsidP="005F4411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22A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Jędrzejczyk D., </w:t>
            </w:r>
            <w:r w:rsidRPr="005F441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Geografia humanistyczna miasta</w:t>
            </w:r>
            <w:r w:rsidRPr="00522A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2004.</w:t>
            </w:r>
          </w:p>
          <w:p w:rsidR="00522ADC" w:rsidRDefault="00522ADC" w:rsidP="005F4411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22A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Lorens P. (red.), </w:t>
            </w:r>
            <w:r w:rsidRPr="005F441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Problem </w:t>
            </w:r>
            <w:proofErr w:type="spellStart"/>
            <w:r w:rsidRPr="005F441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suburbanizacji</w:t>
            </w:r>
            <w:proofErr w:type="spellEnd"/>
            <w:r w:rsidRPr="005F441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 Urbanista</w:t>
            </w:r>
            <w:r w:rsidRPr="00522A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2005</w:t>
            </w:r>
            <w:r w:rsidR="005F441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="005F4411" w:rsidRPr="009C54AE" w:rsidRDefault="005F4411" w:rsidP="005F4411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225C67">
        <w:trPr>
          <w:trHeight w:val="397"/>
        </w:trPr>
        <w:tc>
          <w:tcPr>
            <w:tcW w:w="9639" w:type="dxa"/>
          </w:tcPr>
          <w:p w:rsidR="0085747A" w:rsidRPr="008F3F80" w:rsidRDefault="0085747A" w:rsidP="005F4411">
            <w:pPr>
              <w:pStyle w:val="Punktygwne"/>
              <w:spacing w:before="0" w:after="12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8F3F80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522ADC" w:rsidRDefault="00522ADC" w:rsidP="005F4411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22A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Jałowiecki B., </w:t>
            </w:r>
            <w:r w:rsidRPr="005F441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Metropolie</w:t>
            </w:r>
            <w:r w:rsidRPr="00522A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Białystok 1999.</w:t>
            </w:r>
          </w:p>
          <w:p w:rsidR="00522ADC" w:rsidRPr="00522ADC" w:rsidRDefault="00522ADC" w:rsidP="005F4411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22A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Jałowiecki B., </w:t>
            </w:r>
            <w:r w:rsidRPr="005F441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Społeczna przestrzeń metropolii</w:t>
            </w:r>
            <w:r w:rsidRPr="00522A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2000.</w:t>
            </w:r>
          </w:p>
          <w:p w:rsidR="00522ADC" w:rsidRPr="00522ADC" w:rsidRDefault="00522ADC" w:rsidP="005F4411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22A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Węgleński J., </w:t>
            </w:r>
            <w:r w:rsidRPr="005F441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Miasta Ameryki u progu XXI wieku</w:t>
            </w:r>
            <w:r w:rsidRPr="00522A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2001.</w:t>
            </w:r>
          </w:p>
          <w:p w:rsidR="00522ADC" w:rsidRDefault="00522ADC" w:rsidP="005F4411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22A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Słodczyk J., </w:t>
            </w:r>
            <w:r w:rsidRPr="005F441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Przestrzeń miasta i jej przeobrażenia</w:t>
            </w:r>
            <w:r w:rsidRPr="00522A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Opole 2003</w:t>
            </w:r>
            <w:r w:rsidR="005F441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="005F4411" w:rsidRDefault="005F4411" w:rsidP="005F4411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22A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Wallis A., </w:t>
            </w:r>
            <w:r w:rsidRPr="005F441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Miasto i przestrzeń</w:t>
            </w:r>
            <w:r w:rsidRPr="00522A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1977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="005F4411" w:rsidRDefault="005F4411" w:rsidP="005F4411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22A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Węgleński J., </w:t>
            </w:r>
            <w:r w:rsidRPr="005F441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Metropolitalna Ameryka</w:t>
            </w:r>
            <w:r w:rsidRPr="00522A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1988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="005F4411" w:rsidRPr="009C54AE" w:rsidRDefault="005F4411" w:rsidP="005F4411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4A4494">
      <w:pgSz w:w="11906" w:h="16838"/>
      <w:pgMar w:top="1134" w:right="1134" w:bottom="56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0C8C" w:rsidRDefault="00590C8C" w:rsidP="00C16ABF">
      <w:pPr>
        <w:spacing w:after="0" w:line="240" w:lineRule="auto"/>
      </w:pPr>
      <w:r>
        <w:separator/>
      </w:r>
    </w:p>
  </w:endnote>
  <w:endnote w:type="continuationSeparator" w:id="0">
    <w:p w:rsidR="00590C8C" w:rsidRDefault="00590C8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0C8C" w:rsidRDefault="00590C8C" w:rsidP="00C16ABF">
      <w:pPr>
        <w:spacing w:after="0" w:line="240" w:lineRule="auto"/>
      </w:pPr>
      <w:r>
        <w:separator/>
      </w:r>
    </w:p>
  </w:footnote>
  <w:footnote w:type="continuationSeparator" w:id="0">
    <w:p w:rsidR="00590C8C" w:rsidRDefault="00590C8C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A16DB7"/>
    <w:multiLevelType w:val="hybridMultilevel"/>
    <w:tmpl w:val="C8BA2C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6715425"/>
    <w:multiLevelType w:val="hybridMultilevel"/>
    <w:tmpl w:val="AB4AC5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873"/>
    <w:rsid w:val="00042A51"/>
    <w:rsid w:val="00042D2E"/>
    <w:rsid w:val="000449BA"/>
    <w:rsid w:val="00044C82"/>
    <w:rsid w:val="00070ED6"/>
    <w:rsid w:val="0007320F"/>
    <w:rsid w:val="000742DC"/>
    <w:rsid w:val="00084C12"/>
    <w:rsid w:val="0009462C"/>
    <w:rsid w:val="00094B12"/>
    <w:rsid w:val="00096C46"/>
    <w:rsid w:val="000A12A3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35E84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6124"/>
    <w:rsid w:val="00192F37"/>
    <w:rsid w:val="001A70D2"/>
    <w:rsid w:val="001D657B"/>
    <w:rsid w:val="001D7B54"/>
    <w:rsid w:val="001E0209"/>
    <w:rsid w:val="001F2CA2"/>
    <w:rsid w:val="001F7E15"/>
    <w:rsid w:val="002144C0"/>
    <w:rsid w:val="0022477D"/>
    <w:rsid w:val="00225C67"/>
    <w:rsid w:val="00226B16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093D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1E59"/>
    <w:rsid w:val="004840FD"/>
    <w:rsid w:val="00490F7D"/>
    <w:rsid w:val="00491678"/>
    <w:rsid w:val="004968E2"/>
    <w:rsid w:val="004A3EEA"/>
    <w:rsid w:val="004A4494"/>
    <w:rsid w:val="004A4D1F"/>
    <w:rsid w:val="004B3295"/>
    <w:rsid w:val="004D5282"/>
    <w:rsid w:val="004F1551"/>
    <w:rsid w:val="004F55A3"/>
    <w:rsid w:val="00502B3A"/>
    <w:rsid w:val="0050496F"/>
    <w:rsid w:val="00513B6F"/>
    <w:rsid w:val="00517C63"/>
    <w:rsid w:val="00522ADC"/>
    <w:rsid w:val="00530A1C"/>
    <w:rsid w:val="005363C4"/>
    <w:rsid w:val="00536BDE"/>
    <w:rsid w:val="00543ACC"/>
    <w:rsid w:val="0056696D"/>
    <w:rsid w:val="00590C8C"/>
    <w:rsid w:val="0059484D"/>
    <w:rsid w:val="005A0855"/>
    <w:rsid w:val="005A3196"/>
    <w:rsid w:val="005C080F"/>
    <w:rsid w:val="005C55E5"/>
    <w:rsid w:val="005C696A"/>
    <w:rsid w:val="005E6E85"/>
    <w:rsid w:val="005F31D2"/>
    <w:rsid w:val="005F4411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B5C82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1DB9"/>
    <w:rsid w:val="007A4022"/>
    <w:rsid w:val="007A6E6E"/>
    <w:rsid w:val="007B03CA"/>
    <w:rsid w:val="007C3299"/>
    <w:rsid w:val="007C3BCC"/>
    <w:rsid w:val="007C40ED"/>
    <w:rsid w:val="007C4546"/>
    <w:rsid w:val="007D6E56"/>
    <w:rsid w:val="007F4155"/>
    <w:rsid w:val="0081554D"/>
    <w:rsid w:val="0081707E"/>
    <w:rsid w:val="008449B3"/>
    <w:rsid w:val="008552A2"/>
    <w:rsid w:val="00857404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C5C98"/>
    <w:rsid w:val="008D3DFB"/>
    <w:rsid w:val="008D5D30"/>
    <w:rsid w:val="008E64F4"/>
    <w:rsid w:val="008F12C9"/>
    <w:rsid w:val="008F3F80"/>
    <w:rsid w:val="008F6E29"/>
    <w:rsid w:val="00906FEC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5F4B"/>
    <w:rsid w:val="009C788E"/>
    <w:rsid w:val="009D3F3B"/>
    <w:rsid w:val="009E0543"/>
    <w:rsid w:val="009E3B41"/>
    <w:rsid w:val="009F3C5C"/>
    <w:rsid w:val="009F42A3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017F"/>
    <w:rsid w:val="00AB053C"/>
    <w:rsid w:val="00AC7EB3"/>
    <w:rsid w:val="00AD1146"/>
    <w:rsid w:val="00AD27D3"/>
    <w:rsid w:val="00AD391A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07B22"/>
    <w:rsid w:val="00C131B5"/>
    <w:rsid w:val="00C16ABF"/>
    <w:rsid w:val="00C16C74"/>
    <w:rsid w:val="00C170AE"/>
    <w:rsid w:val="00C26CB7"/>
    <w:rsid w:val="00C324C1"/>
    <w:rsid w:val="00C36992"/>
    <w:rsid w:val="00C4570E"/>
    <w:rsid w:val="00C56036"/>
    <w:rsid w:val="00C61DC5"/>
    <w:rsid w:val="00C67E92"/>
    <w:rsid w:val="00C70A26"/>
    <w:rsid w:val="00C766DF"/>
    <w:rsid w:val="00C94B98"/>
    <w:rsid w:val="00CA2B96"/>
    <w:rsid w:val="00CA5089"/>
    <w:rsid w:val="00CC070A"/>
    <w:rsid w:val="00CC2700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C7BE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2D51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1C07"/>
    <w:rsid w:val="00F070AB"/>
    <w:rsid w:val="00F17567"/>
    <w:rsid w:val="00F27A7B"/>
    <w:rsid w:val="00F526AF"/>
    <w:rsid w:val="00F566BC"/>
    <w:rsid w:val="00F617C3"/>
    <w:rsid w:val="00F7066B"/>
    <w:rsid w:val="00F83B28"/>
    <w:rsid w:val="00F974DA"/>
    <w:rsid w:val="00FA46E5"/>
    <w:rsid w:val="00FB7DBA"/>
    <w:rsid w:val="00FC1C25"/>
    <w:rsid w:val="00FC3F45"/>
    <w:rsid w:val="00FD0879"/>
    <w:rsid w:val="00FD503F"/>
    <w:rsid w:val="00FD7589"/>
    <w:rsid w:val="00FE252E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129B82A-3CCB-4F00-9243-7BD5B7488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33C43B-B43B-408E-8EE6-13D545DF3C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876</Words>
  <Characters>5262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12</cp:revision>
  <cp:lastPrinted>2019-07-31T12:52:00Z</cp:lastPrinted>
  <dcterms:created xsi:type="dcterms:W3CDTF">2020-11-02T18:35:00Z</dcterms:created>
  <dcterms:modified xsi:type="dcterms:W3CDTF">2021-01-13T09:28:00Z</dcterms:modified>
</cp:coreProperties>
</file>